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7821" w14:textId="6E0F5E05" w:rsidR="00A308AE" w:rsidRDefault="00A308AE" w:rsidP="00A308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Pr="00A308AE">
        <w:rPr>
          <w:b/>
          <w:i/>
          <w:noProof/>
          <w:sz w:val="28"/>
        </w:rPr>
        <w:t>R5-223148</w:t>
      </w:r>
    </w:p>
    <w:p w14:paraId="31784016" w14:textId="77777777" w:rsidR="00A308AE" w:rsidRPr="00F438BD" w:rsidRDefault="00A308AE" w:rsidP="00A308A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7D15B4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32F19">
        <w:rPr>
          <w:rFonts w:ascii="Arial" w:hAnsi="Arial" w:cs="Arial"/>
        </w:rPr>
        <w:t>7.4.2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4B2C62" w:rsidR="00B6300F" w:rsidRPr="0001012F" w:rsidRDefault="0001012F" w:rsidP="008836AC">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RP-213227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3022C6A4" w:rsidR="00871653" w:rsidRPr="006A7BCB" w:rsidRDefault="00871653" w:rsidP="000101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1012F" w:rsidRPr="0001012F">
              <w:rPr>
                <w:rFonts w:ascii="Arial" w:hAnsi="Arial" w:cs="Arial"/>
                <w:color w:val="00B050"/>
                <w:lang w:eastAsia="ja-JP"/>
              </w:rPr>
              <w:t>September 2022</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6A5D92" w:rsidR="0001012F" w:rsidRPr="006A7BCB" w:rsidRDefault="0001012F" w:rsidP="0001012F">
            <w:pPr>
              <w:tabs>
                <w:tab w:val="left" w:pos="567"/>
              </w:tabs>
              <w:spacing w:after="0"/>
              <w:rPr>
                <w:rFonts w:ascii="Arial" w:hAnsi="Arial" w:cs="Arial"/>
                <w:highlight w:val="yellow"/>
                <w:lang w:eastAsia="ja-JP"/>
              </w:rPr>
            </w:pPr>
            <w:r w:rsidRPr="0001012F">
              <w:rPr>
                <w:rFonts w:ascii="Arial" w:hAnsi="Arial" w:cs="Arial"/>
                <w:color w:val="00B050"/>
                <w:lang w:eastAsia="ja-JP"/>
              </w:rPr>
              <w:t>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0225257B"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RAN5#9</w:t>
      </w:r>
      <w:r w:rsidR="0051573D" w:rsidRPr="0051573D">
        <w:rPr>
          <w:rFonts w:ascii="Arial" w:eastAsiaTheme="minorEastAsia" w:hAnsi="Arial" w:cs="Arial"/>
          <w:kern w:val="2"/>
          <w:lang w:val="en-US"/>
        </w:rPr>
        <w:t>5</w:t>
      </w:r>
      <w:r w:rsidRPr="0051573D">
        <w:rPr>
          <w:rFonts w:ascii="Arial" w:eastAsiaTheme="minorEastAsia" w:hAnsi="Arial" w:cs="Arial"/>
          <w:kern w:val="2"/>
          <w:lang w:val="en-US"/>
        </w:rPr>
        <w:t xml:space="preserve"> (the details can be found in </w:t>
      </w:r>
      <w:r w:rsidR="0051573D" w:rsidRPr="0051573D">
        <w:rPr>
          <w:rFonts w:ascii="Arial" w:eastAsiaTheme="minorEastAsia" w:hAnsi="Arial" w:cs="Arial"/>
          <w:kern w:val="2"/>
          <w:lang w:val="en-US"/>
        </w:rPr>
        <w:t>R5-223147</w:t>
      </w:r>
      <w:r w:rsidRPr="0051573D">
        <w:rPr>
          <w:rFonts w:ascii="Arial" w:eastAsiaTheme="minorEastAsia" w:hAnsi="Arial" w:cs="Arial"/>
          <w:kern w:val="2"/>
          <w:lang w:val="en-US"/>
        </w:rPr>
        <w:t>)</w:t>
      </w:r>
    </w:p>
    <w:p w14:paraId="3865E3EB" w14:textId="505FD568" w:rsidR="0051573D" w:rsidRDefault="0051573D"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is 8% (</w:t>
      </w:r>
      <w:r>
        <w:rPr>
          <w:rFonts w:ascii="Arial" w:eastAsiaTheme="minorEastAsia" w:hAnsi="Arial" w:cs="Arial" w:hint="eastAsia"/>
          <w:sz w:val="20"/>
          <w:szCs w:val="20"/>
          <w:lang w:eastAsia="zh-CN"/>
        </w:rPr>
        <w:t xml:space="preserve">with </w:t>
      </w:r>
      <w:r>
        <w:rPr>
          <w:rFonts w:ascii="Arial" w:eastAsiaTheme="minorEastAsia" w:hAnsi="Arial" w:cs="Arial"/>
          <w:sz w:val="20"/>
          <w:szCs w:val="20"/>
          <w:lang w:eastAsia="zh-CN"/>
        </w:rPr>
        <w:t xml:space="preserve">0.3% </w:t>
      </w:r>
      <w:r>
        <w:rPr>
          <w:rFonts w:ascii="Arial" w:eastAsiaTheme="minorEastAsia" w:hAnsi="Arial" w:cs="Arial" w:hint="eastAsia"/>
          <w:sz w:val="20"/>
          <w:szCs w:val="20"/>
          <w:lang w:eastAsia="zh-CN"/>
        </w:rPr>
        <w:t>compensation</w:t>
      </w:r>
      <w:r>
        <w:rPr>
          <w:rFonts w:ascii="Arial" w:eastAsiaTheme="minorEastAsia" w:hAnsi="Arial" w:cs="Arial"/>
          <w:sz w:val="20"/>
          <w:szCs w:val="20"/>
          <w:lang w:eastAsia="zh-CN"/>
        </w:rPr>
        <w:t>)</w:t>
      </w:r>
    </w:p>
    <w:p w14:paraId="1CA6B63D" w14:textId="21759F1D" w:rsidR="0001012F" w:rsidRDefault="0001012F"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 to align with the progress in RAN4.</w:t>
      </w:r>
    </w:p>
    <w:p w14:paraId="572C6F07" w14:textId="60FDD1F1" w:rsidR="008F68CE" w:rsidRPr="008F68CE" w:rsidRDefault="0051573D" w:rsidP="008F68CE">
      <w:pPr>
        <w:pStyle w:val="aff7"/>
        <w:numPr>
          <w:ilvl w:val="0"/>
          <w:numId w:val="19"/>
        </w:numPr>
        <w:ind w:leftChars="0" w:left="993"/>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CRs were submitted during RAN5#95e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20C7863D" w:rsidR="0001012F" w:rsidRPr="0001012F" w:rsidRDefault="0051573D" w:rsidP="0001012F">
      <w:pPr>
        <w:pStyle w:val="aff7"/>
        <w:numPr>
          <w:ilvl w:val="0"/>
          <w:numId w:val="21"/>
        </w:numPr>
        <w:ind w:leftChars="0"/>
        <w:rPr>
          <w:rFonts w:ascii="Arial" w:eastAsia="Yu Mincho" w:hAnsi="Arial" w:cs="Arial"/>
          <w:bCs/>
        </w:rPr>
      </w:pPr>
      <w:r w:rsidRPr="0051573D">
        <w:rPr>
          <w:rFonts w:ascii="Arial" w:eastAsia="Yu Mincho" w:hAnsi="Arial" w:cs="Arial"/>
          <w:bCs/>
        </w:rPr>
        <w:t>R5-223147</w:t>
      </w:r>
      <w:r w:rsidR="0001012F" w:rsidRPr="0001012F">
        <w:rPr>
          <w:rFonts w:ascii="Arial" w:eastAsia="Yu Mincho" w:hAnsi="Arial" w:cs="Arial"/>
          <w:bCs/>
        </w:rPr>
        <w:tab/>
        <w:t>WP - RF requirements for NR frequency range 1 (FR1)</w:t>
      </w:r>
    </w:p>
    <w:p w14:paraId="00777E0A" w14:textId="77777777" w:rsidR="0001012F" w:rsidRDefault="0001012F" w:rsidP="003E3A1A">
      <w:pPr>
        <w:overflowPunct/>
        <w:autoSpaceDE/>
        <w:autoSpaceDN/>
        <w:snapToGrid w:val="0"/>
        <w:spacing w:after="0"/>
        <w:textAlignment w:val="auto"/>
        <w:rPr>
          <w:rFonts w:ascii="Arial" w:eastAsiaTheme="minorEastAsia" w:hAnsi="Arial" w:cs="Arial"/>
          <w:b/>
          <w:bC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74AB3" w14:textId="77777777" w:rsidR="00B311C1" w:rsidRDefault="00B311C1">
      <w:r>
        <w:separator/>
      </w:r>
    </w:p>
  </w:endnote>
  <w:endnote w:type="continuationSeparator" w:id="0">
    <w:p w14:paraId="29F2024F" w14:textId="77777777" w:rsidR="00B311C1" w:rsidRDefault="00B3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60930">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6093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5D4E0" w14:textId="77777777" w:rsidR="00B311C1" w:rsidRDefault="00B311C1">
      <w:r>
        <w:separator/>
      </w:r>
    </w:p>
  </w:footnote>
  <w:footnote w:type="continuationSeparator" w:id="0">
    <w:p w14:paraId="1BF2F2CE" w14:textId="77777777" w:rsidR="00B311C1" w:rsidRDefault="00B31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08AE"/>
    <w:rsid w:val="00A3422F"/>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6093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660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660930"/>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09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0930"/>
    <w:pPr>
      <w:ind w:left="1418" w:hanging="1418"/>
      <w:outlineLvl w:val="3"/>
    </w:pPr>
    <w:rPr>
      <w:sz w:val="24"/>
    </w:rPr>
  </w:style>
  <w:style w:type="paragraph" w:styleId="5">
    <w:name w:val="heading 5"/>
    <w:aliases w:val="H5"/>
    <w:basedOn w:val="4"/>
    <w:next w:val="a0"/>
    <w:qFormat/>
    <w:rsid w:val="00660930"/>
    <w:pPr>
      <w:ind w:left="1701" w:hanging="1701"/>
      <w:outlineLvl w:val="4"/>
    </w:pPr>
    <w:rPr>
      <w:sz w:val="22"/>
    </w:rPr>
  </w:style>
  <w:style w:type="paragraph" w:styleId="6">
    <w:name w:val="heading 6"/>
    <w:basedOn w:val="H6"/>
    <w:next w:val="a0"/>
    <w:link w:val="60"/>
    <w:qFormat/>
    <w:rsid w:val="00660930"/>
    <w:pPr>
      <w:outlineLvl w:val="5"/>
    </w:pPr>
  </w:style>
  <w:style w:type="paragraph" w:styleId="7">
    <w:name w:val="heading 7"/>
    <w:basedOn w:val="H6"/>
    <w:next w:val="a0"/>
    <w:link w:val="70"/>
    <w:qFormat/>
    <w:rsid w:val="00660930"/>
    <w:pPr>
      <w:outlineLvl w:val="6"/>
    </w:pPr>
  </w:style>
  <w:style w:type="paragraph" w:styleId="8">
    <w:name w:val="heading 8"/>
    <w:aliases w:val="Table Heading"/>
    <w:basedOn w:val="1"/>
    <w:next w:val="a0"/>
    <w:qFormat/>
    <w:rsid w:val="00660930"/>
    <w:pPr>
      <w:ind w:left="0" w:firstLine="0"/>
      <w:outlineLvl w:val="7"/>
    </w:pPr>
  </w:style>
  <w:style w:type="paragraph" w:styleId="9">
    <w:name w:val="heading 9"/>
    <w:aliases w:val="Figure Heading,FH"/>
    <w:basedOn w:val="8"/>
    <w:next w:val="a0"/>
    <w:qFormat/>
    <w:rsid w:val="0066093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093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0930"/>
    <w:pPr>
      <w:spacing w:before="180"/>
      <w:ind w:left="2693" w:hanging="2693"/>
    </w:pPr>
    <w:rPr>
      <w:b/>
    </w:rPr>
  </w:style>
  <w:style w:type="paragraph" w:styleId="TOC1">
    <w:name w:val="toc 1"/>
    <w:semiHidden/>
    <w:rsid w:val="006609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6093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60930"/>
    <w:pPr>
      <w:ind w:left="1701" w:hanging="1701"/>
    </w:pPr>
  </w:style>
  <w:style w:type="paragraph" w:styleId="TOC4">
    <w:name w:val="toc 4"/>
    <w:basedOn w:val="TOC3"/>
    <w:rsid w:val="00660930"/>
    <w:pPr>
      <w:ind w:left="1418" w:hanging="1418"/>
    </w:pPr>
  </w:style>
  <w:style w:type="paragraph" w:styleId="TOC3">
    <w:name w:val="toc 3"/>
    <w:basedOn w:val="TOC2"/>
    <w:rsid w:val="00660930"/>
    <w:pPr>
      <w:ind w:left="1134" w:hanging="1134"/>
    </w:pPr>
  </w:style>
  <w:style w:type="paragraph" w:styleId="TOC2">
    <w:name w:val="toc 2"/>
    <w:basedOn w:val="TOC1"/>
    <w:rsid w:val="00660930"/>
    <w:pPr>
      <w:keepNext w:val="0"/>
      <w:spacing w:before="0"/>
      <w:ind w:left="851" w:hanging="851"/>
    </w:pPr>
    <w:rPr>
      <w:sz w:val="20"/>
    </w:rPr>
  </w:style>
  <w:style w:type="paragraph" w:styleId="20">
    <w:name w:val="index 2"/>
    <w:basedOn w:val="10"/>
    <w:rsid w:val="00660930"/>
    <w:pPr>
      <w:ind w:left="284"/>
    </w:pPr>
  </w:style>
  <w:style w:type="paragraph" w:styleId="10">
    <w:name w:val="index 1"/>
    <w:basedOn w:val="a0"/>
    <w:rsid w:val="00660930"/>
    <w:pPr>
      <w:keepLines/>
      <w:spacing w:after="0"/>
    </w:pPr>
  </w:style>
  <w:style w:type="paragraph" w:customStyle="1" w:styleId="ZH">
    <w:name w:val="ZH"/>
    <w:rsid w:val="0066093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660930"/>
    <w:pPr>
      <w:outlineLvl w:val="9"/>
    </w:pPr>
  </w:style>
  <w:style w:type="paragraph" w:styleId="21">
    <w:name w:val="List Number 2"/>
    <w:basedOn w:val="a5"/>
    <w:rsid w:val="0066093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6093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66093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0930"/>
    <w:pPr>
      <w:keepLines/>
      <w:spacing w:after="0"/>
      <w:ind w:left="454" w:hanging="454"/>
    </w:pPr>
    <w:rPr>
      <w:sz w:val="16"/>
    </w:rPr>
  </w:style>
  <w:style w:type="paragraph" w:customStyle="1" w:styleId="TAH">
    <w:name w:val="TAH"/>
    <w:basedOn w:val="TAC"/>
    <w:link w:val="TAHCar"/>
    <w:rsid w:val="00660930"/>
    <w:rPr>
      <w:b/>
    </w:rPr>
  </w:style>
  <w:style w:type="paragraph" w:customStyle="1" w:styleId="TAC">
    <w:name w:val="TAC"/>
    <w:basedOn w:val="TAL"/>
    <w:link w:val="TACChar"/>
    <w:rsid w:val="00660930"/>
    <w:pPr>
      <w:jc w:val="center"/>
    </w:pPr>
  </w:style>
  <w:style w:type="paragraph" w:customStyle="1" w:styleId="TF">
    <w:name w:val="TF"/>
    <w:basedOn w:val="TH"/>
    <w:rsid w:val="00660930"/>
    <w:pPr>
      <w:keepNext w:val="0"/>
      <w:spacing w:before="0" w:after="240"/>
    </w:pPr>
  </w:style>
  <w:style w:type="paragraph" w:customStyle="1" w:styleId="NO">
    <w:name w:val="NO"/>
    <w:basedOn w:val="a0"/>
    <w:rsid w:val="00660930"/>
    <w:pPr>
      <w:keepLines/>
      <w:ind w:left="1135" w:hanging="851"/>
    </w:pPr>
  </w:style>
  <w:style w:type="paragraph" w:styleId="TOC9">
    <w:name w:val="toc 9"/>
    <w:basedOn w:val="TOC8"/>
    <w:rsid w:val="00660930"/>
    <w:pPr>
      <w:ind w:left="1418" w:hanging="1418"/>
    </w:pPr>
  </w:style>
  <w:style w:type="paragraph" w:customStyle="1" w:styleId="EX">
    <w:name w:val="EX"/>
    <w:basedOn w:val="a0"/>
    <w:rsid w:val="00660930"/>
    <w:pPr>
      <w:keepLines/>
      <w:ind w:left="1702" w:hanging="1418"/>
    </w:pPr>
  </w:style>
  <w:style w:type="paragraph" w:customStyle="1" w:styleId="LD">
    <w:name w:val="LD"/>
    <w:rsid w:val="0066093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60930"/>
    <w:pPr>
      <w:spacing w:after="0"/>
    </w:pPr>
  </w:style>
  <w:style w:type="paragraph" w:customStyle="1" w:styleId="EW">
    <w:name w:val="EW"/>
    <w:basedOn w:val="EX"/>
    <w:rsid w:val="00660930"/>
    <w:pPr>
      <w:spacing w:after="0"/>
    </w:pPr>
  </w:style>
  <w:style w:type="paragraph" w:styleId="TOC6">
    <w:name w:val="toc 6"/>
    <w:basedOn w:val="TOC5"/>
    <w:next w:val="a0"/>
    <w:rsid w:val="00660930"/>
    <w:pPr>
      <w:ind w:left="1985" w:hanging="1985"/>
    </w:pPr>
  </w:style>
  <w:style w:type="paragraph" w:styleId="TOC7">
    <w:name w:val="toc 7"/>
    <w:basedOn w:val="TOC6"/>
    <w:next w:val="a0"/>
    <w:rsid w:val="00660930"/>
    <w:pPr>
      <w:ind w:left="2268" w:hanging="2268"/>
    </w:pPr>
  </w:style>
  <w:style w:type="paragraph" w:styleId="22">
    <w:name w:val="List Bullet 2"/>
    <w:aliases w:val="lb2"/>
    <w:basedOn w:val="aa"/>
    <w:rsid w:val="00660930"/>
    <w:pPr>
      <w:ind w:left="851"/>
    </w:pPr>
  </w:style>
  <w:style w:type="paragraph" w:styleId="30">
    <w:name w:val="List Bullet 3"/>
    <w:basedOn w:val="22"/>
    <w:rsid w:val="00660930"/>
    <w:pPr>
      <w:ind w:left="1135"/>
    </w:pPr>
  </w:style>
  <w:style w:type="paragraph" w:styleId="a5">
    <w:name w:val="List Number"/>
    <w:basedOn w:val="ab"/>
    <w:rsid w:val="00660930"/>
  </w:style>
  <w:style w:type="paragraph" w:customStyle="1" w:styleId="EQ">
    <w:name w:val="EQ"/>
    <w:basedOn w:val="a0"/>
    <w:next w:val="a0"/>
    <w:rsid w:val="00660930"/>
    <w:pPr>
      <w:keepLines/>
      <w:tabs>
        <w:tab w:val="center" w:pos="4536"/>
        <w:tab w:val="right" w:pos="9072"/>
      </w:tabs>
    </w:pPr>
    <w:rPr>
      <w:noProof/>
    </w:rPr>
  </w:style>
  <w:style w:type="paragraph" w:customStyle="1" w:styleId="TH">
    <w:name w:val="TH"/>
    <w:basedOn w:val="a0"/>
    <w:link w:val="THChar"/>
    <w:rsid w:val="00660930"/>
    <w:pPr>
      <w:keepNext/>
      <w:keepLines/>
      <w:spacing w:before="60"/>
      <w:jc w:val="center"/>
    </w:pPr>
    <w:rPr>
      <w:rFonts w:ascii="Arial" w:hAnsi="Arial"/>
      <w:b/>
    </w:rPr>
  </w:style>
  <w:style w:type="paragraph" w:customStyle="1" w:styleId="NF">
    <w:name w:val="NF"/>
    <w:basedOn w:val="NO"/>
    <w:rsid w:val="00660930"/>
    <w:pPr>
      <w:keepNext/>
      <w:spacing w:after="0"/>
    </w:pPr>
    <w:rPr>
      <w:rFonts w:ascii="Arial" w:hAnsi="Arial"/>
      <w:sz w:val="18"/>
    </w:rPr>
  </w:style>
  <w:style w:type="paragraph" w:customStyle="1" w:styleId="PL">
    <w:name w:val="PL"/>
    <w:rsid w:val="00660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60930"/>
    <w:pPr>
      <w:jc w:val="right"/>
    </w:pPr>
  </w:style>
  <w:style w:type="paragraph" w:customStyle="1" w:styleId="H6">
    <w:name w:val="H6"/>
    <w:basedOn w:val="5"/>
    <w:next w:val="a0"/>
    <w:rsid w:val="00660930"/>
    <w:pPr>
      <w:ind w:left="1985" w:hanging="1985"/>
      <w:outlineLvl w:val="9"/>
    </w:pPr>
    <w:rPr>
      <w:sz w:val="20"/>
    </w:rPr>
  </w:style>
  <w:style w:type="paragraph" w:customStyle="1" w:styleId="TAN">
    <w:name w:val="TAN"/>
    <w:basedOn w:val="TAL"/>
    <w:link w:val="TANChar"/>
    <w:rsid w:val="00660930"/>
    <w:pPr>
      <w:ind w:left="851" w:hanging="851"/>
    </w:pPr>
  </w:style>
  <w:style w:type="paragraph" w:customStyle="1" w:styleId="TAL">
    <w:name w:val="TAL"/>
    <w:basedOn w:val="a0"/>
    <w:link w:val="TALCar"/>
    <w:rsid w:val="00660930"/>
    <w:pPr>
      <w:keepNext/>
      <w:keepLines/>
      <w:spacing w:after="0"/>
    </w:pPr>
    <w:rPr>
      <w:rFonts w:ascii="Arial" w:hAnsi="Arial"/>
      <w:sz w:val="18"/>
    </w:rPr>
  </w:style>
  <w:style w:type="paragraph" w:customStyle="1" w:styleId="ZA">
    <w:name w:val="ZA"/>
    <w:rsid w:val="00660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60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6093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60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60930"/>
    <w:pPr>
      <w:framePr w:wrap="notBeside" w:y="16161"/>
    </w:pPr>
  </w:style>
  <w:style w:type="character" w:customStyle="1" w:styleId="ZGSM">
    <w:name w:val="ZGSM"/>
    <w:rsid w:val="00660930"/>
  </w:style>
  <w:style w:type="paragraph" w:styleId="23">
    <w:name w:val="List 2"/>
    <w:basedOn w:val="ab"/>
    <w:rsid w:val="00660930"/>
    <w:pPr>
      <w:ind w:left="851"/>
    </w:pPr>
  </w:style>
  <w:style w:type="paragraph" w:customStyle="1" w:styleId="ZG">
    <w:name w:val="ZG"/>
    <w:rsid w:val="0066093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660930"/>
    <w:pPr>
      <w:ind w:left="1135"/>
    </w:pPr>
  </w:style>
  <w:style w:type="paragraph" w:styleId="40">
    <w:name w:val="List 4"/>
    <w:basedOn w:val="31"/>
    <w:rsid w:val="00660930"/>
    <w:pPr>
      <w:ind w:left="1418"/>
    </w:pPr>
  </w:style>
  <w:style w:type="paragraph" w:styleId="50">
    <w:name w:val="List 5"/>
    <w:basedOn w:val="40"/>
    <w:rsid w:val="00660930"/>
    <w:pPr>
      <w:ind w:left="1702"/>
    </w:pPr>
  </w:style>
  <w:style w:type="paragraph" w:customStyle="1" w:styleId="EditorsNote">
    <w:name w:val="Editor's Note"/>
    <w:basedOn w:val="NO"/>
    <w:rsid w:val="00660930"/>
    <w:rPr>
      <w:color w:val="FF0000"/>
    </w:rPr>
  </w:style>
  <w:style w:type="paragraph" w:styleId="ab">
    <w:name w:val="List"/>
    <w:basedOn w:val="a0"/>
    <w:rsid w:val="00660930"/>
    <w:pPr>
      <w:ind w:left="568" w:hanging="284"/>
    </w:pPr>
  </w:style>
  <w:style w:type="paragraph" w:styleId="aa">
    <w:name w:val="List Bullet"/>
    <w:basedOn w:val="ab"/>
    <w:rsid w:val="00660930"/>
  </w:style>
  <w:style w:type="paragraph" w:styleId="41">
    <w:name w:val="List Bullet 4"/>
    <w:basedOn w:val="30"/>
    <w:rsid w:val="00660930"/>
    <w:pPr>
      <w:ind w:left="1418"/>
    </w:pPr>
  </w:style>
  <w:style w:type="paragraph" w:styleId="51">
    <w:name w:val="List Bullet 5"/>
    <w:basedOn w:val="41"/>
    <w:rsid w:val="00660930"/>
    <w:pPr>
      <w:ind w:left="1702"/>
    </w:pPr>
  </w:style>
  <w:style w:type="paragraph" w:customStyle="1" w:styleId="B1">
    <w:name w:val="B1"/>
    <w:basedOn w:val="ab"/>
    <w:link w:val="B1Char1"/>
    <w:rsid w:val="00660930"/>
  </w:style>
  <w:style w:type="paragraph" w:customStyle="1" w:styleId="B2">
    <w:name w:val="B2"/>
    <w:basedOn w:val="23"/>
    <w:rsid w:val="00660930"/>
  </w:style>
  <w:style w:type="paragraph" w:customStyle="1" w:styleId="B3">
    <w:name w:val="B3"/>
    <w:basedOn w:val="31"/>
    <w:rsid w:val="00660930"/>
  </w:style>
  <w:style w:type="paragraph" w:customStyle="1" w:styleId="B4">
    <w:name w:val="B4"/>
    <w:basedOn w:val="40"/>
    <w:rsid w:val="00660930"/>
  </w:style>
  <w:style w:type="paragraph" w:customStyle="1" w:styleId="B5">
    <w:name w:val="B5"/>
    <w:basedOn w:val="50"/>
    <w:rsid w:val="00660930"/>
  </w:style>
  <w:style w:type="paragraph" w:styleId="ac">
    <w:name w:val="footer"/>
    <w:basedOn w:val="a6"/>
    <w:link w:val="ad"/>
    <w:rsid w:val="00660930"/>
    <w:pPr>
      <w:jc w:val="center"/>
    </w:pPr>
    <w:rPr>
      <w:i/>
    </w:rPr>
  </w:style>
  <w:style w:type="paragraph" w:customStyle="1" w:styleId="ZTD">
    <w:name w:val="ZTD"/>
    <w:basedOn w:val="ZB"/>
    <w:rsid w:val="0066093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2022-03-08T02:45:00Z</dcterms:created>
  <dcterms:modified xsi:type="dcterms:W3CDTF">2022-05-27T08:05:00Z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(3)XQgI4z14yS6md0EZzRcpmMx4+rR5NpKcLwjey2xHtVCl5BJIb60P44mbNIL+sqAXBRGtQ0AW
IubPL9z3XkEkXF/LDY9DMWaghXhBqMGrCK7zbwQdCvwYf2K47n6vgQMUAN/roPn9LW2YpSxC
LQQCGikwkdEdete+Mzvv4fe7vChYL7R0mxx9Bx1iRoD5zEIo9vJsR8FCQJz6j4SQF/SFfBat
9jERhlLukIA2wiwpJ5</vt:lpwstr>
  </property>
  <property fmtid="{D5CDD505-2E9C-101B-9397-08002B2CF9AE}" pid="11" name="_2015_ms_pID_7253431">
    <vt:lpwstr>xHyGdotIEawCbCKmc2C19bT6HP9hIomfZuv44tzNtwxOMfIdUlLw69
t1hy36lg4EGNd71PRP/xcTuqnTSzPQYCJ1hZAy7gVXt3cN/i2uPyXFzWoordFfYvODej2bVG
OYrLRgbwXCRvFbZ88jyw/Kuaf2JR4U4p9R43RVUTVqfl0VtwdGWKL2W6zccnKdUR5RWmJ5Td
CsNlWPY/+gUpMJEA6TLwERIpJC6hMwuuusXY</vt:lpwstr>
  </property>
  <property fmtid="{D5CDD505-2E9C-101B-9397-08002B2CF9AE}" pid="12" name="_2015_ms_pID_7253432">
    <vt:lpwstr>VWJiQk22GmoBaqAyz//4l1I=</vt:lpwstr>
  </property>
</Properties>
</file>